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6F" w:rsidRPr="0000026F" w:rsidRDefault="0000026F" w:rsidP="0000026F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00026F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</w:t>
      </w:r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>ая группа</w:t>
      </w:r>
      <w:proofErr w:type="gramStart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</w:t>
      </w:r>
      <w:r w:rsidRPr="0000026F">
        <w:rPr>
          <w:rFonts w:ascii="Arial" w:eastAsia="Times New Roman" w:hAnsi="Arial" w:cs="Arial"/>
          <w:kern w:val="36"/>
          <w:sz w:val="51"/>
          <w:szCs w:val="51"/>
          <w:lang w:eastAsia="ru-RU"/>
        </w:rPr>
        <w:t>урок 44</w:t>
      </w:r>
    </w:p>
    <w:p w:rsidR="00B000BB" w:rsidRPr="0000026F" w:rsidRDefault="0000026F" w:rsidP="0000026F">
      <w:pPr>
        <w:spacing w:after="0"/>
        <w:jc w:val="center"/>
      </w:pPr>
      <w:r w:rsidRPr="0000026F">
        <w:rPr>
          <w:noProof/>
          <w:lang w:eastAsia="ru-RU"/>
        </w:rPr>
        <w:drawing>
          <wp:inline distT="0" distB="0" distL="0" distR="0" wp14:anchorId="1374D370" wp14:editId="03E03453">
            <wp:extent cx="2336797" cy="1752600"/>
            <wp:effectExtent l="0" t="0" r="6985" b="0"/>
            <wp:docPr id="1" name="Рисунок 1" descr="https://cdn.shopify.com/s/files/1/0240/1417/files/Ekaterina_Dolgodvorova_480x480.jpg?v=1629981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Ekaterina_Dolgodvorova_480x480.jpg?v=16299814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36" cy="176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26F" w:rsidRPr="0000026F" w:rsidRDefault="0000026F" w:rsidP="0000026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0026F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1. Совершенствуем игру гаммы упражнения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Ганона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№1 отдельными и двумя руками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метрономом.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Играем в медленном темпе. Стараемся играть ровным звукам, помните об упражнениях О.М. Егоровой и следите за кистью и локтями.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Называем (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пропеваем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 ноты в среднем и более быстром темпе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, играя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метрономом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Это - последняя неделя работы над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Ганоном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№1. Постарайтесь сделать лучший результат и записать на видео</w:t>
      </w:r>
      <w:proofErr w:type="gram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</w:t>
      </w:r>
      <w:proofErr w:type="gram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 забудьте опубликовать видео в дневнике прогресса.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2. По возможности повторяйте упражнения прошлых уроков.</w:t>
      </w:r>
    </w:p>
    <w:p w:rsidR="0000026F" w:rsidRPr="0000026F" w:rsidRDefault="0000026F" w:rsidP="0000026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0026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Знакомство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третьим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 письмом из "Государства Лад"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Королева Тоника: Приключения портфеля Принцессы продолжаются!</w:t>
      </w:r>
    </w:p>
    <w:p w:rsidR="0000026F" w:rsidRPr="0000026F" w:rsidRDefault="00850288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7" w:tgtFrame="_blank" w:history="1">
        <w:r w:rsidR="0000026F" w:rsidRPr="0000026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00026F" w:rsidRPr="0000026F" w:rsidRDefault="0000026F" w:rsidP="0000026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Доминантовая секунда. Навык игры в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00026F" w:rsidRPr="0000026F" w:rsidRDefault="0000026F" w:rsidP="0000026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Закрепление Субдоминантовой клавиши. Навык игры в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00026F" w:rsidRPr="0000026F" w:rsidRDefault="0000026F" w:rsidP="0000026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Знакомство с V ступенью. Навык игры в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00026F" w:rsidRPr="0000026F" w:rsidRDefault="0000026F" w:rsidP="0000026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I - Тоническая клавиша. Навык игры в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</w:p>
    <w:p w:rsidR="0000026F" w:rsidRPr="0000026F" w:rsidRDefault="0000026F" w:rsidP="0000026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Тоническая квинта. Навык игры в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 Мажоре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Ссылка на все письма: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Видео пример работы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третьим письмом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: https://youtu.be/oJAUaZBh3E8</w:t>
      </w:r>
    </w:p>
    <w:p w:rsidR="0000026F" w:rsidRPr="0000026F" w:rsidRDefault="0000026F" w:rsidP="0000026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0026F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 1. </w:t>
      </w:r>
      <w:r w:rsidRPr="0000026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1499586" wp14:editId="3EFA040E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0026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Новая пьеса для исполнения - Альбом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Ода к радости -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R - RH, L - LH и P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Начинаем учить пьесу наизусть.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Пропевайте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мелодию правой руки сольфеджио, как герои мультика из прошлого урока. Это поможет запомнить музыку быстрее.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Обязательно проигрывайте каждую руку 2 раза и сверяйте количество 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ошибок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и отставание по времени. 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2. </w:t>
      </w:r>
      <w:r w:rsidRPr="0000026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BB8C5D2" wp14:editId="5A8A0299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0026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First Steps: </w:t>
      </w:r>
      <w:proofErr w:type="spellStart"/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Fingerobics</w:t>
      </w:r>
      <w:proofErr w:type="spellEnd"/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#8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2, 4, 5, 6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3. Повторяйте все предыдущие пьесы.</w:t>
      </w:r>
    </w:p>
    <w:p w:rsidR="0000026F" w:rsidRPr="0000026F" w:rsidRDefault="0000026F" w:rsidP="0000026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0026F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: 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951979E" wp14:editId="5A32690E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00026F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более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сложная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версия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"Ode to Joy"</w:t>
      </w:r>
      <w:r w:rsidRPr="0000026F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в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proofErr w:type="gramStart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Альбоме</w:t>
      </w:r>
      <w:proofErr w:type="gramEnd"/>
      <w:r w:rsidRPr="0000026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Favorite Classic 1 - Ode to Joy: R, L, P, RH, LH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И более 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легкая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в Альбоме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Introductory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Songs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0. Играем </w:t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двумя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 руками.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Находим в Интернете другие интерпретации произведения и слушаем - смотрим.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Наша находка: https://youtu.be/Jg3sEE18WsE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 Это - последняя неделя работы с этим произведением. Обязательно сделайте фото или видео и поставьте в свой дневник прогресса.</w:t>
      </w:r>
    </w:p>
    <w:p w:rsidR="0000026F" w:rsidRDefault="0000026F" w:rsidP="0000026F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00026F" w:rsidRPr="0000026F" w:rsidRDefault="0000026F" w:rsidP="0000026F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успех: </w:t>
      </w:r>
      <w:hyperlink r:id="rId9" w:history="1">
        <w:r w:rsidRPr="000834D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https://youtu.be/5mLvjmtLtu8</w:t>
        </w:r>
      </w:hyperlink>
    </w:p>
    <w:p w:rsidR="0000026F" w:rsidRPr="0000026F" w:rsidRDefault="0000026F" w:rsidP="0000026F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1D5518C" wp14:editId="2FA639E8">
            <wp:extent cx="952500" cy="409575"/>
            <wp:effectExtent l="0" t="0" r="0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26F" w:rsidRPr="0000026F" w:rsidRDefault="0000026F" w:rsidP="0000026F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26F" w:rsidRPr="0000026F" w:rsidRDefault="0000026F" w:rsidP="0000026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0026F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Теперь вы лучше понимаете, что внимание вашего малыша-это энергия, и любая "утечка" ослабляет этот источник?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Интернет перегружен фотографиями невнимательных учеников за роялями. Если ребенок на картинке или видео удивляется и смотрит куда-то еще, кроме клавиш и музыкальных нот, его внимание рискует потерять всю энергию до момента полного разочарования и потерять интерес к занятиям.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E61DD86" wp14:editId="3B7C4528">
            <wp:extent cx="2819400" cy="211455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Чтобы избежать этого, вы, как учитель, должны позволить своему малышу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</w:t>
      </w:r>
      <w:proofErr w:type="gramEnd"/>
      <w:r w:rsidRPr="0000026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видеть клавишу.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Для того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чтобы увидеть клавишу, соответствующую ноте, требуется физически перевести зрительный фокус с нотного на клавишное пространство. Это - еще один "проект" для неподготовленного зрения.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Синтезатор с наклейками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 является самым удобным для нахождения клавиши, потому что картинка с названием ноты находится прямо под кончиками пальцев играющего. Именно поэтому для презентаций и первых уроков с начинающими лучше всего использовать наклейки на клавишах.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Но даже в этом случае малыши могут не сразу увидеть и идентифицировать требуемую клавишу. Для облегчения нагрузки на зрение и высвобождения внимания мы можем закрыть от ребенка часть клавиатуры.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</w:r>
      <w:r w:rsidRPr="000002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AA67D46" wp14:editId="5020A7FE">
            <wp:extent cx="2609850" cy="1760462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6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Если ребенок быстро находит нужную клавишу, то вы можете постепенно усложнить задачу.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После того как ребенок научится быстро переводить взгляд с ноты на клавишу, имеет смысл начинать работу над проигрыванием пьесы.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Лучше всего научиться отрезать небольшой фрагмент из 4 максимум 8 нот и просить ребенка сыграть его.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Если при проигрывании отрезка время на таймере не превышает количества сыгранных нот (например, сыграно 4 ноты за 3 секунда), внимание ребенка готово к дальнейшему развитию способности фокусироваться.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Синтезатор с закладками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 требует от внимания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бОльших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усилий: необходимо перевести зрительный фокус с ноты на картинку и убедиться, что картинка соответствует клавише.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bookmarkStart w:id="0" w:name="_GoBack"/>
      <w:r w:rsidRPr="0000026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7FC7679" wp14:editId="2B59F333">
            <wp:extent cx="2943225" cy="1324451"/>
            <wp:effectExtent l="0" t="0" r="0" b="9525"/>
            <wp:docPr id="10" name="Рисунок 10" descr="https://cdn.shopify.com/s/files/1/0240/1417/files/DSC_0021_480x480.jpg?v=1629126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DSC_0021_480x480.jpg?v=162912668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32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00026F" w:rsidRPr="0000026F" w:rsidRDefault="0000026F" w:rsidP="0000026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Как правило, такое, казалось, незначительное усложнение сразу отражается на таймере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>: количество отставаний от реального времени растет. Это говорит о том, что внимание частично перенаправлено на решение физических трудностей.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Музыкальными закладками можно заменять наклейки в том случае, когда ребенок может играть музыкальные произведения при небольших показателях таймера и почти не глядя на руки.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Использование же </w:t>
      </w:r>
      <w:r w:rsidRPr="0000026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клавиш без наклеек и закладок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t> является самым сложным заданием для неподготовленного внимания ребенка.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Оно, как правило, направляется на решение физических задач: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- чтобы посмотреть, что играть,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- чтобы найти, что нажать, и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- чтобы решить, сколько силы применить.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Для того</w:t>
      </w:r>
      <w:proofErr w:type="gramStart"/>
      <w:r w:rsidRPr="0000026F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00026F">
        <w:rPr>
          <w:rFonts w:ascii="Arial" w:eastAsia="Times New Roman" w:hAnsi="Arial" w:cs="Arial"/>
          <w:sz w:val="24"/>
          <w:szCs w:val="24"/>
          <w:lang w:eastAsia="ru-RU"/>
        </w:rPr>
        <w:t xml:space="preserve"> чтобы начинающий мог увидеть ноту и клавишу в работе с "традиционной" нотной записью и голыми клавишами, применяются различные приемы: поиск белых клавиш по распределению черных, заучивание положения каждой ноты на память, указка и подсказка учителя. Как уже писалось ранее, эти способы приводят к перегрузке внимания.</w:t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026F">
        <w:rPr>
          <w:rFonts w:ascii="Arial" w:eastAsia="Times New Roman" w:hAnsi="Arial" w:cs="Arial"/>
          <w:sz w:val="24"/>
          <w:szCs w:val="24"/>
          <w:lang w:eastAsia="ru-RU"/>
        </w:rPr>
        <w:br/>
        <w:t>Если ребенку требуется больше секунды для того, чтобы найти ноту и клавишу, его внимание работает слишком тяжело и не наращивает энергию, но теряет ее.</w:t>
      </w:r>
    </w:p>
    <w:p w:rsidR="0000026F" w:rsidRPr="0000026F" w:rsidRDefault="0000026F" w:rsidP="0000026F">
      <w:pPr>
        <w:spacing w:after="0"/>
      </w:pPr>
    </w:p>
    <w:sectPr w:rsidR="0000026F" w:rsidRPr="0000026F" w:rsidSect="0000026F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C386E"/>
    <w:multiLevelType w:val="multilevel"/>
    <w:tmpl w:val="12AE2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48"/>
    <w:rsid w:val="0000026F"/>
    <w:rsid w:val="000B50A5"/>
    <w:rsid w:val="00850288"/>
    <w:rsid w:val="00B000BB"/>
    <w:rsid w:val="00CD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2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00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2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00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7816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6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0583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1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514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208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41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995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0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s://www.musiceducation2.org/pages/letters-from-kingdom-3-russian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5mLvjmtLtu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2023-01-22T08:16:00Z</cp:lastPrinted>
  <dcterms:created xsi:type="dcterms:W3CDTF">2023-01-22T08:09:00Z</dcterms:created>
  <dcterms:modified xsi:type="dcterms:W3CDTF">2023-09-30T15:29:00Z</dcterms:modified>
</cp:coreProperties>
</file>